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62" w:rsidRDefault="00422408" w:rsidP="00C31662">
      <w:pPr>
        <w:pStyle w:val="a5"/>
        <w:tabs>
          <w:tab w:val="left" w:pos="2700"/>
        </w:tabs>
        <w:jc w:val="center"/>
        <w:rPr>
          <w:rFonts w:ascii="Times New Roman" w:hAnsi="Times New Roman"/>
          <w:b/>
          <w:i w:val="0"/>
          <w:iCs w:val="0"/>
          <w:color w:val="000000" w:themeColor="text1"/>
          <w:szCs w:val="28"/>
          <w:lang w:val="kk-KZ"/>
        </w:rPr>
      </w:pPr>
      <w:r w:rsidRPr="00537C30">
        <w:rPr>
          <w:rFonts w:ascii="Times New Roman" w:hAnsi="Times New Roman"/>
          <w:b/>
          <w:i w:val="0"/>
          <w:iCs w:val="0"/>
          <w:color w:val="000000" w:themeColor="text1"/>
          <w:szCs w:val="28"/>
          <w:lang w:val="kk-KZ"/>
        </w:rPr>
        <w:t>«Созақ» мектеп-гимназиясы</w:t>
      </w:r>
    </w:p>
    <w:p w:rsidR="00422408" w:rsidRPr="00C31662" w:rsidRDefault="00422408" w:rsidP="00C31662">
      <w:pPr>
        <w:pStyle w:val="a5"/>
        <w:tabs>
          <w:tab w:val="left" w:pos="2700"/>
        </w:tabs>
        <w:jc w:val="center"/>
        <w:rPr>
          <w:rFonts w:ascii="Times New Roman" w:hAnsi="Times New Roman"/>
          <w:b/>
          <w:i w:val="0"/>
          <w:color w:val="000000" w:themeColor="text1"/>
          <w:szCs w:val="28"/>
          <w:lang w:val="kk-KZ"/>
        </w:rPr>
      </w:pPr>
      <w:r w:rsidRPr="00C31662">
        <w:rPr>
          <w:rFonts w:ascii="Times New Roman" w:hAnsi="Times New Roman"/>
          <w:b/>
          <w:i w:val="0"/>
          <w:iCs w:val="0"/>
          <w:color w:val="000000" w:themeColor="text1"/>
          <w:szCs w:val="28"/>
          <w:lang w:val="kk-KZ"/>
        </w:rPr>
        <w:t xml:space="preserve">«Қамқоршылық»  кеңесінің  </w:t>
      </w:r>
      <w:r w:rsidR="00C31662" w:rsidRPr="00C31662">
        <w:rPr>
          <w:rFonts w:ascii="Times New Roman" w:hAnsi="Times New Roman"/>
          <w:b/>
          <w:i w:val="0"/>
          <w:iCs w:val="0"/>
          <w:color w:val="000000" w:themeColor="text1"/>
          <w:szCs w:val="28"/>
          <w:lang w:val="kk-KZ"/>
        </w:rPr>
        <w:t xml:space="preserve">атқарған  жұмыстарының </w:t>
      </w:r>
      <w:r w:rsidRPr="00C31662">
        <w:rPr>
          <w:rFonts w:ascii="Times New Roman" w:hAnsi="Times New Roman"/>
          <w:b/>
          <w:i w:val="0"/>
          <w:color w:val="000000" w:themeColor="text1"/>
          <w:szCs w:val="28"/>
          <w:lang w:val="kk-KZ"/>
        </w:rPr>
        <w:t>есебі</w:t>
      </w:r>
    </w:p>
    <w:p w:rsidR="00422408" w:rsidRPr="00537C30" w:rsidRDefault="00422408" w:rsidP="00422408">
      <w:pPr>
        <w:shd w:val="clear" w:color="auto" w:fill="FFFFFF"/>
        <w:spacing w:after="0" w:line="240" w:lineRule="auto"/>
        <w:rPr>
          <w:rFonts w:ascii="Times New Roman" w:eastAsia="Times New Roman" w:hAnsi="Times New Roman" w:cs="Times New Roman"/>
          <w:b/>
          <w:bCs/>
          <w:color w:val="000000" w:themeColor="text1"/>
          <w:sz w:val="28"/>
          <w:szCs w:val="28"/>
          <w:lang w:val="kk-KZ"/>
        </w:rPr>
      </w:pPr>
    </w:p>
    <w:p w:rsidR="00422408" w:rsidRPr="00422408" w:rsidRDefault="0012232A" w:rsidP="00CA3E21">
      <w:pPr>
        <w:shd w:val="clear" w:color="auto" w:fill="FFFFFF"/>
        <w:spacing w:after="0" w:line="240" w:lineRule="auto"/>
        <w:ind w:firstLine="708"/>
        <w:jc w:val="both"/>
        <w:rPr>
          <w:rFonts w:ascii="Times New Roman" w:eastAsia="Times New Roman" w:hAnsi="Times New Roman" w:cs="Times New Roman"/>
          <w:color w:val="000000" w:themeColor="text1"/>
          <w:sz w:val="28"/>
          <w:lang w:val="kk-KZ"/>
        </w:rPr>
      </w:pPr>
      <w:r w:rsidRPr="0012232A">
        <w:rPr>
          <w:rFonts w:ascii="Open Sans" w:hAnsi="Open Sans"/>
          <w:color w:val="2E2D2D"/>
          <w:sz w:val="18"/>
          <w:szCs w:val="18"/>
          <w:lang w:val="kk-KZ"/>
        </w:rPr>
        <w:t xml:space="preserve">  </w:t>
      </w:r>
      <w:r w:rsidRPr="0012232A">
        <w:rPr>
          <w:rFonts w:ascii="Open Sans" w:hAnsi="Open Sans"/>
          <w:color w:val="000000" w:themeColor="text1"/>
          <w:sz w:val="28"/>
          <w:szCs w:val="28"/>
          <w:lang w:val="kk-KZ"/>
        </w:rPr>
        <w:t xml:space="preserve">Қамқоршылық кеңес көптеген жылдар бойы мектептің жарғылық мақсаттарын жүзеге асыруға көмектесетін алқалы басқару нысандарының бірі ретінде </w:t>
      </w:r>
      <w:r>
        <w:rPr>
          <w:rFonts w:ascii="Open Sans" w:hAnsi="Open Sans" w:hint="eastAsia"/>
          <w:color w:val="000000" w:themeColor="text1"/>
          <w:sz w:val="28"/>
          <w:szCs w:val="28"/>
          <w:lang w:val="kk-KZ"/>
        </w:rPr>
        <w:t>«</w:t>
      </w:r>
      <w:r>
        <w:rPr>
          <w:rFonts w:ascii="Open Sans" w:hAnsi="Open Sans"/>
          <w:color w:val="000000" w:themeColor="text1"/>
          <w:sz w:val="28"/>
          <w:szCs w:val="28"/>
          <w:lang w:val="kk-KZ"/>
        </w:rPr>
        <w:t>Созақ</w:t>
      </w:r>
      <w:r>
        <w:rPr>
          <w:rFonts w:ascii="Open Sans" w:hAnsi="Open Sans" w:hint="eastAsia"/>
          <w:color w:val="000000" w:themeColor="text1"/>
          <w:sz w:val="28"/>
          <w:szCs w:val="28"/>
          <w:lang w:val="kk-KZ"/>
        </w:rPr>
        <w:t>»</w:t>
      </w:r>
      <w:r>
        <w:rPr>
          <w:rFonts w:ascii="Open Sans" w:hAnsi="Open Sans"/>
          <w:color w:val="000000" w:themeColor="text1"/>
          <w:sz w:val="28"/>
          <w:szCs w:val="28"/>
          <w:lang w:val="kk-KZ"/>
        </w:rPr>
        <w:t xml:space="preserve">  мектеп-гимназиясының</w:t>
      </w:r>
      <w:r w:rsidRPr="0012232A">
        <w:rPr>
          <w:rFonts w:ascii="Open Sans" w:hAnsi="Open Sans"/>
          <w:color w:val="000000" w:themeColor="text1"/>
          <w:sz w:val="28"/>
          <w:szCs w:val="28"/>
          <w:lang w:val="kk-KZ"/>
        </w:rPr>
        <w:t xml:space="preserve"> өміріне белсенді қатысып келеді. Қамқоршылық кеңестің негізгі </w:t>
      </w:r>
      <w:r w:rsidR="00422408" w:rsidRPr="00537C30">
        <w:rPr>
          <w:rFonts w:ascii="Times New Roman" w:eastAsia="Times New Roman" w:hAnsi="Times New Roman" w:cs="Times New Roman"/>
          <w:bCs/>
          <w:color w:val="000000" w:themeColor="text1"/>
          <w:sz w:val="28"/>
          <w:lang w:val="kk-KZ"/>
        </w:rPr>
        <w:t>мақсаты - білім беру үдерісіне қатысушылардың барлығын оқыту мен тәрбиелеудің сапасын арттыру.  Қ</w:t>
      </w:r>
      <w:r w:rsidR="00422408" w:rsidRPr="00422408">
        <w:rPr>
          <w:rFonts w:ascii="Times New Roman" w:eastAsia="Times New Roman" w:hAnsi="Times New Roman" w:cs="Times New Roman"/>
          <w:color w:val="000000" w:themeColor="text1"/>
          <w:sz w:val="28"/>
          <w:lang w:val="kk-KZ"/>
        </w:rPr>
        <w:t>амқоршылық кеңес оқыту және тәрбиелеу жағдайларын жақсартуға жәрдемдеседі, мектептің материалдық-техникалық базасын жетілдіреді, мектеп аумағын абаттандыруға және көгалдандыруға көмектеседі, білім алушылар құқықтарының сақталуына қоғамдық бақылауды жүзеге асырады, жазғы сауықтыруды, оқушылардың бос уақытын және еңбекпен қамтылуын ұйымдастырады, мектептің даму бағдарламасын бекітеді.</w:t>
      </w:r>
    </w:p>
    <w:p w:rsidR="00422408" w:rsidRPr="00422408" w:rsidRDefault="00422408" w:rsidP="00CA3E21">
      <w:pPr>
        <w:shd w:val="clear" w:color="auto" w:fill="FFFFFF"/>
        <w:spacing w:after="0" w:line="240" w:lineRule="auto"/>
        <w:jc w:val="both"/>
        <w:rPr>
          <w:rFonts w:ascii="Times New Roman" w:eastAsia="Times New Roman" w:hAnsi="Times New Roman" w:cs="Times New Roman"/>
          <w:color w:val="000000" w:themeColor="text1"/>
          <w:sz w:val="28"/>
        </w:rPr>
      </w:pPr>
      <w:r w:rsidRPr="00422408">
        <w:rPr>
          <w:rFonts w:ascii="Times New Roman" w:eastAsia="Times New Roman" w:hAnsi="Times New Roman" w:cs="Times New Roman"/>
          <w:color w:val="000000" w:themeColor="text1"/>
          <w:sz w:val="28"/>
        </w:rPr>
        <w:t xml:space="preserve">Қамқоршылық кеңестің </w:t>
      </w:r>
      <w:proofErr w:type="spellStart"/>
      <w:r w:rsidRPr="00422408">
        <w:rPr>
          <w:rFonts w:ascii="Times New Roman" w:eastAsia="Times New Roman" w:hAnsi="Times New Roman" w:cs="Times New Roman"/>
          <w:color w:val="000000" w:themeColor="text1"/>
          <w:sz w:val="28"/>
        </w:rPr>
        <w:t>тікелей</w:t>
      </w:r>
      <w:proofErr w:type="spellEnd"/>
      <w:r w:rsidRPr="00422408">
        <w:rPr>
          <w:rFonts w:ascii="Times New Roman" w:eastAsia="Times New Roman" w:hAnsi="Times New Roman" w:cs="Times New Roman"/>
          <w:color w:val="000000" w:themeColor="text1"/>
          <w:sz w:val="28"/>
        </w:rPr>
        <w:t xml:space="preserve"> қатысуымен бі</w:t>
      </w:r>
      <w:proofErr w:type="gramStart"/>
      <w:r w:rsidRPr="00422408">
        <w:rPr>
          <w:rFonts w:ascii="Times New Roman" w:eastAsia="Times New Roman" w:hAnsi="Times New Roman" w:cs="Times New Roman"/>
          <w:color w:val="000000" w:themeColor="text1"/>
          <w:sz w:val="28"/>
        </w:rPr>
        <w:t>р</w:t>
      </w:r>
      <w:proofErr w:type="gramEnd"/>
      <w:r w:rsidRPr="00422408">
        <w:rPr>
          <w:rFonts w:ascii="Times New Roman" w:eastAsia="Times New Roman" w:hAnsi="Times New Roman" w:cs="Times New Roman"/>
          <w:color w:val="000000" w:themeColor="text1"/>
          <w:sz w:val="28"/>
        </w:rPr>
        <w:t xml:space="preserve">қатар мәселелерді </w:t>
      </w:r>
      <w:proofErr w:type="spellStart"/>
      <w:r w:rsidRPr="00422408">
        <w:rPr>
          <w:rFonts w:ascii="Times New Roman" w:eastAsia="Times New Roman" w:hAnsi="Times New Roman" w:cs="Times New Roman"/>
          <w:color w:val="000000" w:themeColor="text1"/>
          <w:sz w:val="28"/>
        </w:rPr>
        <w:t>шешу</w:t>
      </w:r>
      <w:proofErr w:type="spellEnd"/>
      <w:r w:rsidRPr="00422408">
        <w:rPr>
          <w:rFonts w:ascii="Times New Roman" w:eastAsia="Times New Roman" w:hAnsi="Times New Roman" w:cs="Times New Roman"/>
          <w:color w:val="000000" w:themeColor="text1"/>
          <w:sz w:val="28"/>
        </w:rPr>
        <w:t xml:space="preserve"> мүмкін </w:t>
      </w:r>
      <w:proofErr w:type="spellStart"/>
      <w:r w:rsidRPr="00422408">
        <w:rPr>
          <w:rFonts w:ascii="Times New Roman" w:eastAsia="Times New Roman" w:hAnsi="Times New Roman" w:cs="Times New Roman"/>
          <w:color w:val="000000" w:themeColor="text1"/>
          <w:sz w:val="28"/>
        </w:rPr>
        <w:t>болды</w:t>
      </w:r>
      <w:proofErr w:type="spellEnd"/>
      <w:r w:rsidRPr="00422408">
        <w:rPr>
          <w:rFonts w:ascii="Times New Roman" w:eastAsia="Times New Roman" w:hAnsi="Times New Roman" w:cs="Times New Roman"/>
          <w:color w:val="000000" w:themeColor="text1"/>
          <w:sz w:val="28"/>
        </w:rPr>
        <w:t>:</w:t>
      </w:r>
    </w:p>
    <w:p w:rsidR="00422408" w:rsidRPr="00422408" w:rsidRDefault="00422408" w:rsidP="00CA3E21">
      <w:pPr>
        <w:numPr>
          <w:ilvl w:val="0"/>
          <w:numId w:val="1"/>
        </w:numPr>
        <w:shd w:val="clear" w:color="auto" w:fill="FFFFFF"/>
        <w:spacing w:after="0" w:line="240" w:lineRule="auto"/>
        <w:ind w:left="0"/>
        <w:jc w:val="both"/>
        <w:rPr>
          <w:rFonts w:ascii="Times New Roman" w:eastAsia="Times New Roman" w:hAnsi="Times New Roman" w:cs="Times New Roman"/>
          <w:color w:val="000000" w:themeColor="text1"/>
          <w:sz w:val="28"/>
        </w:rPr>
      </w:pPr>
      <w:proofErr w:type="spellStart"/>
      <w:r w:rsidRPr="00422408">
        <w:rPr>
          <w:rFonts w:ascii="Times New Roman" w:eastAsia="Times New Roman" w:hAnsi="Times New Roman" w:cs="Times New Roman"/>
          <w:color w:val="000000" w:themeColor="text1"/>
          <w:sz w:val="28"/>
        </w:rPr>
        <w:t>мектеп</w:t>
      </w:r>
      <w:proofErr w:type="spellEnd"/>
      <w:r w:rsidRPr="00422408">
        <w:rPr>
          <w:rFonts w:ascii="Times New Roman" w:eastAsia="Times New Roman" w:hAnsi="Times New Roman" w:cs="Times New Roman"/>
          <w:color w:val="000000" w:themeColor="text1"/>
          <w:sz w:val="28"/>
        </w:rPr>
        <w:t xml:space="preserve"> </w:t>
      </w:r>
      <w:proofErr w:type="spellStart"/>
      <w:r w:rsidRPr="00422408">
        <w:rPr>
          <w:rFonts w:ascii="Times New Roman" w:eastAsia="Times New Roman" w:hAnsi="Times New Roman" w:cs="Times New Roman"/>
          <w:color w:val="000000" w:themeColor="text1"/>
          <w:sz w:val="28"/>
        </w:rPr>
        <w:t>формасы</w:t>
      </w:r>
      <w:proofErr w:type="spellEnd"/>
      <w:r w:rsidRPr="00422408">
        <w:rPr>
          <w:rFonts w:ascii="Times New Roman" w:eastAsia="Times New Roman" w:hAnsi="Times New Roman" w:cs="Times New Roman"/>
          <w:color w:val="000000" w:themeColor="text1"/>
          <w:sz w:val="28"/>
        </w:rPr>
        <w:t xml:space="preserve"> </w:t>
      </w:r>
      <w:proofErr w:type="spellStart"/>
      <w:r w:rsidRPr="00422408">
        <w:rPr>
          <w:rFonts w:ascii="Times New Roman" w:eastAsia="Times New Roman" w:hAnsi="Times New Roman" w:cs="Times New Roman"/>
          <w:color w:val="000000" w:themeColor="text1"/>
          <w:sz w:val="28"/>
        </w:rPr>
        <w:t>туралы</w:t>
      </w:r>
      <w:proofErr w:type="spellEnd"/>
      <w:r w:rsidRPr="00422408">
        <w:rPr>
          <w:rFonts w:ascii="Times New Roman" w:eastAsia="Times New Roman" w:hAnsi="Times New Roman" w:cs="Times New Roman"/>
          <w:color w:val="000000" w:themeColor="text1"/>
          <w:sz w:val="28"/>
        </w:rPr>
        <w:t xml:space="preserve"> </w:t>
      </w:r>
      <w:proofErr w:type="spellStart"/>
      <w:r w:rsidRPr="00422408">
        <w:rPr>
          <w:rFonts w:ascii="Times New Roman" w:eastAsia="Times New Roman" w:hAnsi="Times New Roman" w:cs="Times New Roman"/>
          <w:color w:val="000000" w:themeColor="text1"/>
          <w:sz w:val="28"/>
        </w:rPr>
        <w:t>ережені</w:t>
      </w:r>
      <w:proofErr w:type="spellEnd"/>
      <w:r w:rsidRPr="00422408">
        <w:rPr>
          <w:rFonts w:ascii="Times New Roman" w:eastAsia="Times New Roman" w:hAnsi="Times New Roman" w:cs="Times New Roman"/>
          <w:color w:val="000000" w:themeColor="text1"/>
          <w:sz w:val="28"/>
        </w:rPr>
        <w:t xml:space="preserve"> әзірлеу және </w:t>
      </w:r>
      <w:proofErr w:type="spellStart"/>
      <w:r w:rsidRPr="00422408">
        <w:rPr>
          <w:rFonts w:ascii="Times New Roman" w:eastAsia="Times New Roman" w:hAnsi="Times New Roman" w:cs="Times New Roman"/>
          <w:color w:val="000000" w:themeColor="text1"/>
          <w:sz w:val="28"/>
        </w:rPr>
        <w:t>бекіту</w:t>
      </w:r>
      <w:proofErr w:type="spellEnd"/>
      <w:r w:rsidRPr="00422408">
        <w:rPr>
          <w:rFonts w:ascii="Times New Roman" w:eastAsia="Times New Roman" w:hAnsi="Times New Roman" w:cs="Times New Roman"/>
          <w:color w:val="000000" w:themeColor="text1"/>
          <w:sz w:val="28"/>
        </w:rPr>
        <w:t>;</w:t>
      </w:r>
    </w:p>
    <w:p w:rsidR="00422408" w:rsidRPr="00422408" w:rsidRDefault="00422408" w:rsidP="00CA3E21">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8"/>
        </w:rPr>
      </w:pPr>
      <w:proofErr w:type="spellStart"/>
      <w:r w:rsidRPr="00422408">
        <w:rPr>
          <w:rFonts w:ascii="Times New Roman" w:eastAsia="Times New Roman" w:hAnsi="Times New Roman" w:cs="Times New Roman"/>
          <w:color w:val="000000" w:themeColor="text1"/>
          <w:sz w:val="28"/>
        </w:rPr>
        <w:t>ішкі</w:t>
      </w:r>
      <w:proofErr w:type="spellEnd"/>
      <w:r w:rsidRPr="00422408">
        <w:rPr>
          <w:rFonts w:ascii="Times New Roman" w:eastAsia="Times New Roman" w:hAnsi="Times New Roman" w:cs="Times New Roman"/>
          <w:color w:val="000000" w:themeColor="text1"/>
          <w:sz w:val="28"/>
        </w:rPr>
        <w:t xml:space="preserve"> тәрті</w:t>
      </w:r>
      <w:proofErr w:type="gramStart"/>
      <w:r w:rsidRPr="00422408">
        <w:rPr>
          <w:rFonts w:ascii="Times New Roman" w:eastAsia="Times New Roman" w:hAnsi="Times New Roman" w:cs="Times New Roman"/>
          <w:color w:val="000000" w:themeColor="text1"/>
          <w:sz w:val="28"/>
        </w:rPr>
        <w:t>п</w:t>
      </w:r>
      <w:proofErr w:type="gramEnd"/>
      <w:r w:rsidRPr="00422408">
        <w:rPr>
          <w:rFonts w:ascii="Times New Roman" w:eastAsia="Times New Roman" w:hAnsi="Times New Roman" w:cs="Times New Roman"/>
          <w:color w:val="000000" w:themeColor="text1"/>
          <w:sz w:val="28"/>
        </w:rPr>
        <w:t xml:space="preserve"> </w:t>
      </w:r>
      <w:proofErr w:type="spellStart"/>
      <w:r w:rsidRPr="00422408">
        <w:rPr>
          <w:rFonts w:ascii="Times New Roman" w:eastAsia="Times New Roman" w:hAnsi="Times New Roman" w:cs="Times New Roman"/>
          <w:color w:val="000000" w:themeColor="text1"/>
          <w:sz w:val="28"/>
        </w:rPr>
        <w:t>ережелерін</w:t>
      </w:r>
      <w:proofErr w:type="spellEnd"/>
      <w:r w:rsidRPr="00422408">
        <w:rPr>
          <w:rFonts w:ascii="Times New Roman" w:eastAsia="Times New Roman" w:hAnsi="Times New Roman" w:cs="Times New Roman"/>
          <w:color w:val="000000" w:themeColor="text1"/>
          <w:sz w:val="28"/>
        </w:rPr>
        <w:t xml:space="preserve">, сабақ </w:t>
      </w:r>
      <w:proofErr w:type="spellStart"/>
      <w:r w:rsidRPr="00422408">
        <w:rPr>
          <w:rFonts w:ascii="Times New Roman" w:eastAsia="Times New Roman" w:hAnsi="Times New Roman" w:cs="Times New Roman"/>
          <w:color w:val="000000" w:themeColor="text1"/>
          <w:sz w:val="28"/>
        </w:rPr>
        <w:t>кестесін</w:t>
      </w:r>
      <w:proofErr w:type="spellEnd"/>
      <w:r w:rsidRPr="00422408">
        <w:rPr>
          <w:rFonts w:ascii="Times New Roman" w:eastAsia="Times New Roman" w:hAnsi="Times New Roman" w:cs="Times New Roman"/>
          <w:color w:val="000000" w:themeColor="text1"/>
          <w:sz w:val="28"/>
        </w:rPr>
        <w:t xml:space="preserve"> </w:t>
      </w:r>
      <w:proofErr w:type="spellStart"/>
      <w:r w:rsidRPr="00422408">
        <w:rPr>
          <w:rFonts w:ascii="Times New Roman" w:eastAsia="Times New Roman" w:hAnsi="Times New Roman" w:cs="Times New Roman"/>
          <w:color w:val="000000" w:themeColor="text1"/>
          <w:sz w:val="28"/>
        </w:rPr>
        <w:t>бекіту</w:t>
      </w:r>
      <w:proofErr w:type="spellEnd"/>
      <w:r w:rsidRPr="00422408">
        <w:rPr>
          <w:rFonts w:ascii="Times New Roman" w:eastAsia="Times New Roman" w:hAnsi="Times New Roman" w:cs="Times New Roman"/>
          <w:color w:val="000000" w:themeColor="text1"/>
          <w:sz w:val="28"/>
        </w:rPr>
        <w:t>;</w:t>
      </w:r>
    </w:p>
    <w:p w:rsidR="00422408" w:rsidRPr="00422408" w:rsidRDefault="00422408" w:rsidP="00CA3E21">
      <w:pPr>
        <w:numPr>
          <w:ilvl w:val="0"/>
          <w:numId w:val="3"/>
        </w:numPr>
        <w:shd w:val="clear" w:color="auto" w:fill="FFFFFF"/>
        <w:spacing w:after="0" w:line="240" w:lineRule="auto"/>
        <w:ind w:left="0"/>
        <w:jc w:val="both"/>
        <w:rPr>
          <w:rFonts w:ascii="Times New Roman" w:eastAsia="Times New Roman" w:hAnsi="Times New Roman" w:cs="Times New Roman"/>
          <w:color w:val="000000" w:themeColor="text1"/>
          <w:sz w:val="28"/>
        </w:rPr>
      </w:pPr>
      <w:r w:rsidRPr="00422408">
        <w:rPr>
          <w:rFonts w:ascii="Times New Roman" w:eastAsia="Times New Roman" w:hAnsi="Times New Roman" w:cs="Times New Roman"/>
          <w:color w:val="000000" w:themeColor="text1"/>
          <w:sz w:val="28"/>
        </w:rPr>
        <w:t>кө</w:t>
      </w:r>
      <w:proofErr w:type="gramStart"/>
      <w:r w:rsidRPr="00422408">
        <w:rPr>
          <w:rFonts w:ascii="Times New Roman" w:eastAsia="Times New Roman" w:hAnsi="Times New Roman" w:cs="Times New Roman"/>
          <w:color w:val="000000" w:themeColor="text1"/>
          <w:sz w:val="28"/>
        </w:rPr>
        <w:t>п</w:t>
      </w:r>
      <w:proofErr w:type="gramEnd"/>
      <w:r w:rsidRPr="00422408">
        <w:rPr>
          <w:rFonts w:ascii="Times New Roman" w:eastAsia="Times New Roman" w:hAnsi="Times New Roman" w:cs="Times New Roman"/>
          <w:color w:val="000000" w:themeColor="text1"/>
          <w:sz w:val="28"/>
        </w:rPr>
        <w:t xml:space="preserve"> </w:t>
      </w:r>
      <w:proofErr w:type="spellStart"/>
      <w:r w:rsidRPr="00422408">
        <w:rPr>
          <w:rFonts w:ascii="Times New Roman" w:eastAsia="Times New Roman" w:hAnsi="Times New Roman" w:cs="Times New Roman"/>
          <w:color w:val="000000" w:themeColor="text1"/>
          <w:sz w:val="28"/>
        </w:rPr>
        <w:t>балалы</w:t>
      </w:r>
      <w:proofErr w:type="spellEnd"/>
      <w:r w:rsidRPr="00422408">
        <w:rPr>
          <w:rFonts w:ascii="Times New Roman" w:eastAsia="Times New Roman" w:hAnsi="Times New Roman" w:cs="Times New Roman"/>
          <w:color w:val="000000" w:themeColor="text1"/>
          <w:sz w:val="28"/>
        </w:rPr>
        <w:t xml:space="preserve"> және аз қамтылған отбасылардың </w:t>
      </w:r>
      <w:proofErr w:type="spellStart"/>
      <w:r w:rsidRPr="00422408">
        <w:rPr>
          <w:rFonts w:ascii="Times New Roman" w:eastAsia="Times New Roman" w:hAnsi="Times New Roman" w:cs="Times New Roman"/>
          <w:color w:val="000000" w:themeColor="text1"/>
          <w:sz w:val="28"/>
        </w:rPr>
        <w:t>проблемаларын</w:t>
      </w:r>
      <w:proofErr w:type="spellEnd"/>
      <w:r w:rsidRPr="00422408">
        <w:rPr>
          <w:rFonts w:ascii="Times New Roman" w:eastAsia="Times New Roman" w:hAnsi="Times New Roman" w:cs="Times New Roman"/>
          <w:color w:val="000000" w:themeColor="text1"/>
          <w:sz w:val="28"/>
        </w:rPr>
        <w:t xml:space="preserve"> </w:t>
      </w:r>
      <w:proofErr w:type="spellStart"/>
      <w:r w:rsidRPr="00422408">
        <w:rPr>
          <w:rFonts w:ascii="Times New Roman" w:eastAsia="Times New Roman" w:hAnsi="Times New Roman" w:cs="Times New Roman"/>
          <w:color w:val="000000" w:themeColor="text1"/>
          <w:sz w:val="28"/>
        </w:rPr>
        <w:t>шешу</w:t>
      </w:r>
      <w:proofErr w:type="spellEnd"/>
      <w:r w:rsidRPr="00422408">
        <w:rPr>
          <w:rFonts w:ascii="Times New Roman" w:eastAsia="Times New Roman" w:hAnsi="Times New Roman" w:cs="Times New Roman"/>
          <w:color w:val="000000" w:themeColor="text1"/>
          <w:sz w:val="28"/>
        </w:rPr>
        <w:t>;</w:t>
      </w:r>
    </w:p>
    <w:p w:rsidR="00422408" w:rsidRPr="00422408" w:rsidRDefault="00422408" w:rsidP="00CA3E21">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8"/>
        </w:rPr>
      </w:pPr>
      <w:r w:rsidRPr="00422408">
        <w:rPr>
          <w:rFonts w:ascii="Times New Roman" w:eastAsia="Times New Roman" w:hAnsi="Times New Roman" w:cs="Times New Roman"/>
          <w:color w:val="000000" w:themeColor="text1"/>
          <w:sz w:val="28"/>
        </w:rPr>
        <w:t xml:space="preserve">оқушыларды оқыту үшін қолайлы жағдайлар </w:t>
      </w:r>
      <w:proofErr w:type="spellStart"/>
      <w:r w:rsidRPr="00422408">
        <w:rPr>
          <w:rFonts w:ascii="Times New Roman" w:eastAsia="Times New Roman" w:hAnsi="Times New Roman" w:cs="Times New Roman"/>
          <w:color w:val="000000" w:themeColor="text1"/>
          <w:sz w:val="28"/>
        </w:rPr>
        <w:t>жасау</w:t>
      </w:r>
      <w:proofErr w:type="spellEnd"/>
      <w:r w:rsidRPr="00422408">
        <w:rPr>
          <w:rFonts w:ascii="Times New Roman" w:eastAsia="Times New Roman" w:hAnsi="Times New Roman" w:cs="Times New Roman"/>
          <w:color w:val="000000" w:themeColor="text1"/>
          <w:sz w:val="28"/>
        </w:rPr>
        <w:t>.</w:t>
      </w:r>
    </w:p>
    <w:p w:rsidR="00422408" w:rsidRPr="00537C30" w:rsidRDefault="00422408" w:rsidP="00CA3E21">
      <w:pPr>
        <w:shd w:val="clear" w:color="auto" w:fill="FFFFFF"/>
        <w:spacing w:after="0" w:line="240" w:lineRule="auto"/>
        <w:jc w:val="both"/>
        <w:rPr>
          <w:rFonts w:ascii="Times New Roman" w:eastAsia="Times New Roman" w:hAnsi="Times New Roman" w:cs="Times New Roman"/>
          <w:color w:val="000000" w:themeColor="text1"/>
          <w:sz w:val="28"/>
          <w:lang w:val="kk-KZ"/>
        </w:rPr>
      </w:pPr>
      <w:r w:rsidRPr="00422408">
        <w:rPr>
          <w:rFonts w:ascii="Times New Roman" w:eastAsia="Times New Roman" w:hAnsi="Times New Roman" w:cs="Times New Roman"/>
          <w:color w:val="000000" w:themeColor="text1"/>
          <w:sz w:val="28"/>
        </w:rPr>
        <w:t xml:space="preserve">Қамқоршылық кеңестің қызметі мектептің </w:t>
      </w:r>
      <w:proofErr w:type="spellStart"/>
      <w:r w:rsidRPr="00422408">
        <w:rPr>
          <w:rFonts w:ascii="Times New Roman" w:eastAsia="Times New Roman" w:hAnsi="Times New Roman" w:cs="Times New Roman"/>
          <w:color w:val="000000" w:themeColor="text1"/>
          <w:sz w:val="28"/>
        </w:rPr>
        <w:t>дамуын</w:t>
      </w:r>
      <w:proofErr w:type="spellEnd"/>
      <w:r w:rsidRPr="00422408">
        <w:rPr>
          <w:rFonts w:ascii="Times New Roman" w:eastAsia="Times New Roman" w:hAnsi="Times New Roman" w:cs="Times New Roman"/>
          <w:color w:val="000000" w:themeColor="text1"/>
          <w:sz w:val="28"/>
        </w:rPr>
        <w:t xml:space="preserve"> қамтамасыз </w:t>
      </w:r>
      <w:proofErr w:type="spellStart"/>
      <w:r w:rsidRPr="00422408">
        <w:rPr>
          <w:rFonts w:ascii="Times New Roman" w:eastAsia="Times New Roman" w:hAnsi="Times New Roman" w:cs="Times New Roman"/>
          <w:color w:val="000000" w:themeColor="text1"/>
          <w:sz w:val="28"/>
        </w:rPr>
        <w:t>ету</w:t>
      </w:r>
      <w:proofErr w:type="spellEnd"/>
      <w:r w:rsidRPr="00422408">
        <w:rPr>
          <w:rFonts w:ascii="Times New Roman" w:eastAsia="Times New Roman" w:hAnsi="Times New Roman" w:cs="Times New Roman"/>
          <w:color w:val="000000" w:themeColor="text1"/>
          <w:sz w:val="28"/>
        </w:rPr>
        <w:t xml:space="preserve"> үшін қосымша </w:t>
      </w:r>
      <w:proofErr w:type="spellStart"/>
      <w:r w:rsidRPr="00422408">
        <w:rPr>
          <w:rFonts w:ascii="Times New Roman" w:eastAsia="Times New Roman" w:hAnsi="Times New Roman" w:cs="Times New Roman"/>
          <w:color w:val="000000" w:themeColor="text1"/>
          <w:sz w:val="28"/>
        </w:rPr>
        <w:t>ресурстарды</w:t>
      </w:r>
      <w:proofErr w:type="spellEnd"/>
      <w:r w:rsidRPr="00422408">
        <w:rPr>
          <w:rFonts w:ascii="Times New Roman" w:eastAsia="Times New Roman" w:hAnsi="Times New Roman" w:cs="Times New Roman"/>
          <w:color w:val="000000" w:themeColor="text1"/>
          <w:sz w:val="28"/>
        </w:rPr>
        <w:t xml:space="preserve"> </w:t>
      </w:r>
      <w:proofErr w:type="gramStart"/>
      <w:r w:rsidRPr="00422408">
        <w:rPr>
          <w:rFonts w:ascii="Times New Roman" w:eastAsia="Times New Roman" w:hAnsi="Times New Roman" w:cs="Times New Roman"/>
          <w:color w:val="000000" w:themeColor="text1"/>
          <w:sz w:val="28"/>
        </w:rPr>
        <w:t>тарту</w:t>
      </w:r>
      <w:proofErr w:type="gramEnd"/>
      <w:r w:rsidRPr="00422408">
        <w:rPr>
          <w:rFonts w:ascii="Times New Roman" w:eastAsia="Times New Roman" w:hAnsi="Times New Roman" w:cs="Times New Roman"/>
          <w:color w:val="000000" w:themeColor="text1"/>
          <w:sz w:val="28"/>
        </w:rPr>
        <w:t xml:space="preserve">ға мүмкіндік </w:t>
      </w:r>
      <w:proofErr w:type="spellStart"/>
      <w:r w:rsidRPr="00422408">
        <w:rPr>
          <w:rFonts w:ascii="Times New Roman" w:eastAsia="Times New Roman" w:hAnsi="Times New Roman" w:cs="Times New Roman"/>
          <w:color w:val="000000" w:themeColor="text1"/>
          <w:sz w:val="28"/>
        </w:rPr>
        <w:t>береді</w:t>
      </w:r>
      <w:proofErr w:type="spellEnd"/>
      <w:r w:rsidRPr="00422408">
        <w:rPr>
          <w:rFonts w:ascii="Times New Roman" w:eastAsia="Times New Roman" w:hAnsi="Times New Roman" w:cs="Times New Roman"/>
          <w:color w:val="000000" w:themeColor="text1"/>
          <w:sz w:val="28"/>
        </w:rPr>
        <w:t>.</w:t>
      </w:r>
      <w:r w:rsidRPr="00537C30">
        <w:rPr>
          <w:rFonts w:ascii="Times New Roman" w:eastAsia="Times New Roman" w:hAnsi="Times New Roman" w:cs="Times New Roman"/>
          <w:color w:val="000000" w:themeColor="text1"/>
          <w:sz w:val="28"/>
          <w:lang w:val="kk-KZ"/>
        </w:rPr>
        <w:t xml:space="preserve"> </w:t>
      </w:r>
    </w:p>
    <w:p w:rsidR="00E13000" w:rsidRPr="00E13000" w:rsidRDefault="00742B77" w:rsidP="00E13000">
      <w:pPr>
        <w:shd w:val="clear" w:color="auto" w:fill="FFFFFF"/>
        <w:spacing w:after="0" w:line="240" w:lineRule="auto"/>
        <w:jc w:val="both"/>
        <w:rPr>
          <w:rFonts w:ascii="Times New Roman" w:eastAsia="Times New Roman" w:hAnsi="Times New Roman" w:cs="Times New Roman"/>
          <w:color w:val="000000" w:themeColor="text1"/>
          <w:sz w:val="56"/>
          <w:lang w:val="kk-KZ"/>
        </w:rPr>
      </w:pPr>
      <w:r w:rsidRPr="00537C30">
        <w:rPr>
          <w:rFonts w:ascii="Times New Roman" w:hAnsi="Times New Roman" w:cs="Times New Roman"/>
          <w:color w:val="000000" w:themeColor="text1"/>
          <w:sz w:val="28"/>
          <w:shd w:val="clear" w:color="auto" w:fill="FFFFFF"/>
          <w:lang w:val="kk-KZ"/>
        </w:rPr>
        <w:t xml:space="preserve"> </w:t>
      </w:r>
      <w:r w:rsidRPr="00537C30">
        <w:rPr>
          <w:rFonts w:ascii="Times New Roman" w:hAnsi="Times New Roman" w:cs="Times New Roman"/>
          <w:color w:val="000000" w:themeColor="text1"/>
          <w:sz w:val="28"/>
          <w:shd w:val="clear" w:color="auto" w:fill="FFFFFF"/>
          <w:lang w:val="kk-KZ"/>
        </w:rPr>
        <w:tab/>
      </w:r>
      <w:r w:rsidR="00B756C9" w:rsidRPr="00E13000">
        <w:rPr>
          <w:rFonts w:ascii="Times New Roman" w:eastAsia="Times New Roman" w:hAnsi="Times New Roman" w:cs="Times New Roman"/>
          <w:color w:val="000000" w:themeColor="text1"/>
          <w:sz w:val="28"/>
          <w:lang w:val="kk-KZ"/>
        </w:rPr>
        <w:t xml:space="preserve">Аталған  мақсаттар мен  міндеттерді  ескере  отырып,  </w:t>
      </w:r>
      <w:r w:rsidR="00B756C9" w:rsidRPr="00E13000">
        <w:rPr>
          <w:rFonts w:ascii="Times New Roman" w:eastAsia="Times New Roman" w:hAnsi="Times New Roman" w:cs="Times New Roman"/>
          <w:bCs/>
          <w:color w:val="000000" w:themeColor="text1"/>
          <w:sz w:val="28"/>
          <w:lang w:val="kk-KZ"/>
        </w:rPr>
        <w:t xml:space="preserve"> </w:t>
      </w:r>
      <w:r w:rsidR="00E13000" w:rsidRPr="00E13000">
        <w:rPr>
          <w:rFonts w:ascii="Times New Roman" w:hAnsi="Times New Roman" w:cs="Times New Roman"/>
          <w:color w:val="000000" w:themeColor="text1"/>
          <w:sz w:val="28"/>
          <w:szCs w:val="18"/>
          <w:lang w:val="kk-KZ"/>
        </w:rPr>
        <w:t>Жыл сайын Қамқоршылық кеңестің мүшелері «Мектепке жол», «Қамқорлық»  акцияларын дайындау кезінде көмек көрсетеді, аз қамтылған және көп балалы отбасылар үшін  қаражат бөлуге қатысады, тамақтандыру сапасын бақылауды ұйымдастыруға тікелей қатысады, бракераждық комиссияның мүшелері болып табылады</w:t>
      </w:r>
      <w:r w:rsidR="0051231C">
        <w:rPr>
          <w:rFonts w:ascii="Times New Roman" w:hAnsi="Times New Roman" w:cs="Times New Roman"/>
          <w:color w:val="000000" w:themeColor="text1"/>
          <w:sz w:val="28"/>
          <w:szCs w:val="18"/>
          <w:lang w:val="kk-KZ"/>
        </w:rPr>
        <w:t>.</w:t>
      </w:r>
    </w:p>
    <w:p w:rsidR="00742B77" w:rsidRDefault="00E13000" w:rsidP="00E13000">
      <w:pPr>
        <w:shd w:val="clear" w:color="auto" w:fill="FFFFFF"/>
        <w:spacing w:after="0" w:line="240" w:lineRule="auto"/>
        <w:ind w:firstLine="708"/>
        <w:jc w:val="both"/>
        <w:rPr>
          <w:rFonts w:ascii="Times New Roman" w:hAnsi="Times New Roman" w:cs="Times New Roman"/>
          <w:color w:val="000000" w:themeColor="text1"/>
          <w:sz w:val="28"/>
          <w:shd w:val="clear" w:color="auto" w:fill="FFFFFF"/>
          <w:lang w:val="kk-KZ"/>
        </w:rPr>
      </w:pPr>
      <w:r w:rsidRPr="00537C30">
        <w:rPr>
          <w:rFonts w:ascii="Times New Roman" w:eastAsia="Times New Roman" w:hAnsi="Times New Roman" w:cs="Times New Roman"/>
          <w:bCs/>
          <w:color w:val="000000" w:themeColor="text1"/>
          <w:sz w:val="28"/>
          <w:lang w:val="kk-KZ"/>
        </w:rPr>
        <w:t xml:space="preserve"> </w:t>
      </w:r>
      <w:r>
        <w:rPr>
          <w:rFonts w:ascii="Times New Roman" w:eastAsia="Times New Roman" w:hAnsi="Times New Roman" w:cs="Times New Roman"/>
          <w:bCs/>
          <w:color w:val="000000" w:themeColor="text1"/>
          <w:sz w:val="28"/>
          <w:lang w:val="kk-KZ"/>
        </w:rPr>
        <w:t>Қ</w:t>
      </w:r>
      <w:r w:rsidR="00B756C9" w:rsidRPr="00537C30">
        <w:rPr>
          <w:rFonts w:ascii="Times New Roman" w:hAnsi="Times New Roman" w:cs="Times New Roman"/>
          <w:color w:val="000000" w:themeColor="text1"/>
          <w:sz w:val="28"/>
          <w:shd w:val="clear" w:color="auto" w:fill="FFFFFF"/>
          <w:lang w:val="kk-KZ"/>
        </w:rPr>
        <w:t xml:space="preserve">амқоршылық кеңесінің шешімімен   </w:t>
      </w:r>
      <w:r w:rsidR="00742B77" w:rsidRPr="00537C30">
        <w:rPr>
          <w:rFonts w:ascii="Times New Roman" w:hAnsi="Times New Roman" w:cs="Times New Roman"/>
          <w:color w:val="000000" w:themeColor="text1"/>
          <w:sz w:val="28"/>
          <w:shd w:val="clear" w:color="auto" w:fill="FFFFFF"/>
          <w:lang w:val="kk-KZ"/>
        </w:rPr>
        <w:t>2022-2023</w:t>
      </w:r>
      <w:r w:rsidR="00B756C9" w:rsidRPr="00537C30">
        <w:rPr>
          <w:rFonts w:ascii="Times New Roman" w:hAnsi="Times New Roman" w:cs="Times New Roman"/>
          <w:color w:val="000000" w:themeColor="text1"/>
          <w:sz w:val="28"/>
          <w:shd w:val="clear" w:color="auto" w:fill="FFFFFF"/>
          <w:lang w:val="kk-KZ"/>
        </w:rPr>
        <w:t xml:space="preserve"> оқу жылының  </w:t>
      </w:r>
      <w:r w:rsidR="00742B77" w:rsidRPr="00537C30">
        <w:rPr>
          <w:rFonts w:ascii="Times New Roman" w:hAnsi="Times New Roman" w:cs="Times New Roman"/>
          <w:color w:val="000000" w:themeColor="text1"/>
          <w:sz w:val="28"/>
          <w:shd w:val="clear" w:color="auto" w:fill="FFFFFF"/>
          <w:lang w:val="kk-KZ"/>
        </w:rPr>
        <w:t xml:space="preserve">шілде айында   Түлкібас  ауданында  орналасқан  қала сыртындағы жазғы сауықтыру лагеріне аз  қамтылған және көпбалалы отбасынан </w:t>
      </w:r>
      <w:r w:rsidR="00B756C9" w:rsidRPr="00537C30">
        <w:rPr>
          <w:rFonts w:ascii="Times New Roman" w:hAnsi="Times New Roman" w:cs="Times New Roman"/>
          <w:color w:val="000000" w:themeColor="text1"/>
          <w:sz w:val="28"/>
          <w:shd w:val="clear" w:color="auto" w:fill="FFFFFF"/>
          <w:lang w:val="kk-KZ"/>
        </w:rPr>
        <w:t xml:space="preserve"> </w:t>
      </w:r>
      <w:r w:rsidR="00742B77" w:rsidRPr="00537C30">
        <w:rPr>
          <w:rFonts w:ascii="Times New Roman" w:hAnsi="Times New Roman" w:cs="Times New Roman"/>
          <w:color w:val="000000" w:themeColor="text1"/>
          <w:sz w:val="28"/>
          <w:shd w:val="clear" w:color="auto" w:fill="FFFFFF"/>
          <w:lang w:val="kk-KZ"/>
        </w:rPr>
        <w:t xml:space="preserve">шыққан </w:t>
      </w:r>
      <w:r w:rsidR="00B756C9" w:rsidRPr="00537C30">
        <w:rPr>
          <w:rFonts w:ascii="Times New Roman" w:hAnsi="Times New Roman" w:cs="Times New Roman"/>
          <w:color w:val="000000" w:themeColor="text1"/>
          <w:sz w:val="28"/>
          <w:shd w:val="clear" w:color="auto" w:fill="FFFFFF"/>
          <w:lang w:val="kk-KZ"/>
        </w:rPr>
        <w:t xml:space="preserve"> </w:t>
      </w:r>
      <w:r w:rsidR="00742B77" w:rsidRPr="00537C30">
        <w:rPr>
          <w:rFonts w:ascii="Times New Roman" w:hAnsi="Times New Roman" w:cs="Times New Roman"/>
          <w:color w:val="000000" w:themeColor="text1"/>
          <w:sz w:val="28"/>
          <w:shd w:val="clear" w:color="auto" w:fill="FFFFFF"/>
          <w:lang w:val="kk-KZ"/>
        </w:rPr>
        <w:t>18 оқушы демалып қайтты.</w:t>
      </w:r>
    </w:p>
    <w:p w:rsidR="00422408" w:rsidRPr="00537C30" w:rsidRDefault="00422408" w:rsidP="00CA3E21">
      <w:pPr>
        <w:shd w:val="clear" w:color="auto" w:fill="FFFFFF"/>
        <w:spacing w:after="0" w:line="240" w:lineRule="auto"/>
        <w:jc w:val="both"/>
        <w:rPr>
          <w:rFonts w:ascii="Times New Roman" w:eastAsia="Times New Roman" w:hAnsi="Times New Roman" w:cs="Times New Roman"/>
          <w:bCs/>
          <w:color w:val="000000" w:themeColor="text1"/>
          <w:sz w:val="28"/>
          <w:lang w:val="kk-KZ"/>
        </w:rPr>
      </w:pPr>
      <w:r w:rsidRPr="00537C30">
        <w:rPr>
          <w:rFonts w:ascii="Times New Roman" w:eastAsia="Times New Roman" w:hAnsi="Times New Roman" w:cs="Times New Roman"/>
          <w:color w:val="000000" w:themeColor="text1"/>
          <w:sz w:val="28"/>
          <w:lang w:val="kk-KZ"/>
        </w:rPr>
        <w:t xml:space="preserve">  </w:t>
      </w:r>
      <w:r w:rsidRPr="00537C30">
        <w:rPr>
          <w:rFonts w:ascii="Times New Roman" w:eastAsia="Times New Roman" w:hAnsi="Times New Roman" w:cs="Times New Roman"/>
          <w:color w:val="000000" w:themeColor="text1"/>
          <w:sz w:val="28"/>
          <w:lang w:val="kk-KZ"/>
        </w:rPr>
        <w:tab/>
      </w:r>
      <w:r w:rsidRPr="00537C30">
        <w:rPr>
          <w:rFonts w:ascii="Times New Roman" w:eastAsia="Times New Roman" w:hAnsi="Times New Roman" w:cs="Times New Roman"/>
          <w:bCs/>
          <w:color w:val="000000" w:themeColor="text1"/>
          <w:sz w:val="28"/>
          <w:lang w:val="kk-KZ"/>
        </w:rPr>
        <w:t xml:space="preserve">  2023  жылдың  тамыз айында   жалпыға  міндетті  білім  </w:t>
      </w:r>
      <w:r w:rsidR="00F71FA5" w:rsidRPr="00537C30">
        <w:rPr>
          <w:rFonts w:ascii="Times New Roman" w:eastAsia="Times New Roman" w:hAnsi="Times New Roman" w:cs="Times New Roman"/>
          <w:bCs/>
          <w:color w:val="000000" w:themeColor="text1"/>
          <w:sz w:val="28"/>
          <w:lang w:val="kk-KZ"/>
        </w:rPr>
        <w:t xml:space="preserve">беру  қоры  есебінен  ұйымдастырылатын  «Мектепке  жол»  акциясы  аясында   атаулы  әлеуметтік  көмек  алатын  отбасы  балаларына  берілетін  қаржылай  көмекті  үлестіру  үшін  қамқоршылық  кеңес  мүшелерінің отырысы   өткізілді.  Отырыста  атаулы  әлеуметтік  көмек  алатын  21  отбасының  балаларына  және  табысы  күнкөріс  деңгейінен  ең  төменгі  мөлшерінен  аз  болатын  3  отбасының  балаларын  қаржылай  көмекке  ұсынды.  Отырыс  хаттамамен  рәсімделді.  Отбасылардың  құжаттары  Созақ  ауданының  білім  бөліміне  жеткізілді. </w:t>
      </w:r>
    </w:p>
    <w:p w:rsidR="00F71FA5" w:rsidRPr="00537C30" w:rsidRDefault="00F71FA5" w:rsidP="00CA3E21">
      <w:pPr>
        <w:shd w:val="clear" w:color="auto" w:fill="FFFFFF"/>
        <w:spacing w:after="0" w:line="240" w:lineRule="auto"/>
        <w:jc w:val="both"/>
        <w:rPr>
          <w:rFonts w:ascii="Times New Roman" w:eastAsia="Times New Roman" w:hAnsi="Times New Roman" w:cs="Times New Roman"/>
          <w:bCs/>
          <w:color w:val="000000" w:themeColor="text1"/>
          <w:sz w:val="28"/>
          <w:lang w:val="kk-KZ"/>
        </w:rPr>
      </w:pPr>
      <w:r w:rsidRPr="00537C30">
        <w:rPr>
          <w:rFonts w:ascii="Times New Roman" w:eastAsia="Times New Roman" w:hAnsi="Times New Roman" w:cs="Times New Roman"/>
          <w:bCs/>
          <w:color w:val="000000" w:themeColor="text1"/>
          <w:sz w:val="28"/>
          <w:lang w:val="kk-KZ"/>
        </w:rPr>
        <w:tab/>
        <w:t xml:space="preserve">Мөлтек  аудан  бойынша  әлеуметтік   қамқорлыққа  алынатын  оқушылардың   тізімін  сынып  жетекшілермен  бірлесе  анықтау  және  әлеуметтік  диагностика  жасау (тұл  жетім,   жартылай  жетім,  көпбалалы,   оралман  және  аз  қамтамасыз  етілген  отбасы  балалары). Зерттеу  </w:t>
      </w:r>
      <w:r w:rsidR="0051231C">
        <w:rPr>
          <w:rFonts w:ascii="Times New Roman" w:eastAsia="Times New Roman" w:hAnsi="Times New Roman" w:cs="Times New Roman"/>
          <w:bCs/>
          <w:color w:val="000000" w:themeColor="text1"/>
          <w:sz w:val="28"/>
          <w:lang w:val="kk-KZ"/>
        </w:rPr>
        <w:lastRenderedPageBreak/>
        <w:t xml:space="preserve">барысында мектептепте  оқитын  тұл  жетім  </w:t>
      </w:r>
      <w:r w:rsidRPr="00537C30">
        <w:rPr>
          <w:rFonts w:ascii="Times New Roman" w:eastAsia="Times New Roman" w:hAnsi="Times New Roman" w:cs="Times New Roman"/>
          <w:bCs/>
          <w:color w:val="000000" w:themeColor="text1"/>
          <w:sz w:val="28"/>
          <w:lang w:val="kk-KZ"/>
        </w:rPr>
        <w:t xml:space="preserve"> 4 «Ә»  сынып  оқушысы  Өскен  Әбілмансұр, 3 «А»  сынып  оқушысы   Өскен  Жанарға  сонымен  қатар   жартылай  жетім,  көпбалалы  және  аз  қам</w:t>
      </w:r>
      <w:r w:rsidR="00537C30">
        <w:rPr>
          <w:rFonts w:ascii="Times New Roman" w:eastAsia="Times New Roman" w:hAnsi="Times New Roman" w:cs="Times New Roman"/>
          <w:bCs/>
          <w:color w:val="000000" w:themeColor="text1"/>
          <w:sz w:val="28"/>
          <w:lang w:val="kk-KZ"/>
        </w:rPr>
        <w:t xml:space="preserve">тамасыз  етілген  отбасынан  шыққан </w:t>
      </w:r>
      <w:r w:rsidRPr="00537C30">
        <w:rPr>
          <w:rFonts w:ascii="Times New Roman" w:eastAsia="Times New Roman" w:hAnsi="Times New Roman" w:cs="Times New Roman"/>
          <w:bCs/>
          <w:color w:val="000000" w:themeColor="text1"/>
          <w:sz w:val="28"/>
          <w:lang w:val="kk-KZ"/>
        </w:rPr>
        <w:t xml:space="preserve"> </w:t>
      </w:r>
      <w:r w:rsidR="00537C30">
        <w:rPr>
          <w:rFonts w:ascii="Times New Roman" w:eastAsia="Times New Roman" w:hAnsi="Times New Roman" w:cs="Times New Roman"/>
          <w:bCs/>
          <w:color w:val="000000" w:themeColor="text1"/>
          <w:sz w:val="28"/>
          <w:lang w:val="kk-KZ"/>
        </w:rPr>
        <w:t>22</w:t>
      </w:r>
      <w:r w:rsidRPr="00537C30">
        <w:rPr>
          <w:rFonts w:ascii="Times New Roman" w:eastAsia="Times New Roman" w:hAnsi="Times New Roman" w:cs="Times New Roman"/>
          <w:bCs/>
          <w:color w:val="000000" w:themeColor="text1"/>
          <w:sz w:val="28"/>
          <w:lang w:val="kk-KZ"/>
        </w:rPr>
        <w:t xml:space="preserve"> </w:t>
      </w:r>
      <w:r w:rsidR="00537C30">
        <w:rPr>
          <w:rFonts w:ascii="Times New Roman" w:eastAsia="Times New Roman" w:hAnsi="Times New Roman" w:cs="Times New Roman"/>
          <w:bCs/>
          <w:color w:val="000000" w:themeColor="text1"/>
          <w:sz w:val="28"/>
          <w:lang w:val="kk-KZ"/>
        </w:rPr>
        <w:t xml:space="preserve">оқушыға </w:t>
      </w:r>
      <w:r w:rsidR="00CA3E21" w:rsidRPr="00537C30">
        <w:rPr>
          <w:rFonts w:ascii="Times New Roman" w:eastAsia="Times New Roman" w:hAnsi="Times New Roman" w:cs="Times New Roman"/>
          <w:bCs/>
          <w:color w:val="000000" w:themeColor="text1"/>
          <w:sz w:val="28"/>
          <w:lang w:val="kk-KZ"/>
        </w:rPr>
        <w:t>демеушілер  талапынан  қаржылай  және  матер</w:t>
      </w:r>
      <w:r w:rsidR="00537C30">
        <w:rPr>
          <w:rFonts w:ascii="Times New Roman" w:eastAsia="Times New Roman" w:hAnsi="Times New Roman" w:cs="Times New Roman"/>
          <w:bCs/>
          <w:color w:val="000000" w:themeColor="text1"/>
          <w:sz w:val="28"/>
          <w:lang w:val="kk-KZ"/>
        </w:rPr>
        <w:t>и</w:t>
      </w:r>
      <w:r w:rsidR="00CA3E21" w:rsidRPr="00537C30">
        <w:rPr>
          <w:rFonts w:ascii="Times New Roman" w:eastAsia="Times New Roman" w:hAnsi="Times New Roman" w:cs="Times New Roman"/>
          <w:bCs/>
          <w:color w:val="000000" w:themeColor="text1"/>
          <w:sz w:val="28"/>
          <w:lang w:val="kk-KZ"/>
        </w:rPr>
        <w:t xml:space="preserve">алдық  көмектер  берілді. </w:t>
      </w:r>
      <w:r w:rsidRPr="00537C30">
        <w:rPr>
          <w:rFonts w:ascii="Times New Roman" w:eastAsia="Times New Roman" w:hAnsi="Times New Roman" w:cs="Times New Roman"/>
          <w:bCs/>
          <w:color w:val="000000" w:themeColor="text1"/>
          <w:sz w:val="28"/>
          <w:lang w:val="kk-KZ"/>
        </w:rPr>
        <w:t xml:space="preserve"> </w:t>
      </w:r>
      <w:r w:rsidR="00CA3E21" w:rsidRPr="00537C30">
        <w:rPr>
          <w:rFonts w:ascii="Times New Roman" w:eastAsia="Times New Roman" w:hAnsi="Times New Roman" w:cs="Times New Roman"/>
          <w:bCs/>
          <w:color w:val="000000" w:themeColor="text1"/>
          <w:sz w:val="28"/>
          <w:lang w:val="kk-KZ"/>
        </w:rPr>
        <w:t xml:space="preserve">Аталған  санаттағы  оқушыларды  оқулықпен  қамтамасыз  ету  жұмыстары  жүргізілді. </w:t>
      </w:r>
    </w:p>
    <w:p w:rsidR="002A5E89" w:rsidRPr="00537C30" w:rsidRDefault="00CA3E21" w:rsidP="00CA3E21">
      <w:pPr>
        <w:shd w:val="clear" w:color="auto" w:fill="FFFFFF"/>
        <w:spacing w:after="0" w:line="240" w:lineRule="auto"/>
        <w:jc w:val="both"/>
        <w:rPr>
          <w:rFonts w:ascii="Times New Roman" w:eastAsia="Times New Roman" w:hAnsi="Times New Roman" w:cs="Times New Roman"/>
          <w:color w:val="000000" w:themeColor="text1"/>
          <w:sz w:val="28"/>
          <w:lang w:val="kk-KZ"/>
        </w:rPr>
      </w:pPr>
      <w:r w:rsidRPr="00537C30">
        <w:rPr>
          <w:rFonts w:ascii="Times New Roman" w:eastAsia="Times New Roman" w:hAnsi="Times New Roman" w:cs="Times New Roman"/>
          <w:bCs/>
          <w:color w:val="000000" w:themeColor="text1"/>
          <w:sz w:val="28"/>
          <w:lang w:val="kk-KZ"/>
        </w:rPr>
        <w:tab/>
        <w:t xml:space="preserve">Мектеп  әкімшілігімен   және  сынып  жетекшілермен  бірлесе  ҚР  «Бала  құқығы  туралы»  заңы  мен  БҰҰ  «Баланың  құқықтары  туралы»  халықаралық  конвенциясы  және  ҚР  «Неке  және  отбасы  Заңы»   талқыланды.   </w:t>
      </w:r>
    </w:p>
    <w:p w:rsidR="00537C30" w:rsidRPr="00454482" w:rsidRDefault="002A5E89" w:rsidP="004627EB">
      <w:pPr>
        <w:shd w:val="clear" w:color="auto" w:fill="FFFFFF"/>
        <w:spacing w:after="0" w:line="240" w:lineRule="auto"/>
        <w:ind w:firstLine="141"/>
        <w:jc w:val="both"/>
        <w:rPr>
          <w:rFonts w:ascii="Times New Roman" w:hAnsi="Times New Roman" w:cs="Times New Roman"/>
          <w:color w:val="000000" w:themeColor="text1"/>
          <w:sz w:val="28"/>
          <w:szCs w:val="28"/>
          <w:shd w:val="clear" w:color="auto" w:fill="FFFFFF"/>
          <w:lang w:val="kk-KZ"/>
        </w:rPr>
      </w:pPr>
      <w:r w:rsidRPr="00537C30">
        <w:rPr>
          <w:rFonts w:ascii="Times New Roman" w:hAnsi="Times New Roman" w:cs="Times New Roman"/>
          <w:color w:val="000000" w:themeColor="text1"/>
          <w:sz w:val="28"/>
          <w:szCs w:val="28"/>
          <w:shd w:val="clear" w:color="auto" w:fill="FFFFFF"/>
          <w:lang w:val="kk-KZ"/>
        </w:rPr>
        <w:t>«Созақ»  мектеп-гимназиясында  қамқоршылық кеңесінің кезекті отырысында мектеп қабырғасында жетім және ата-анасының қамқорлығынсыз қалған, аз</w:t>
      </w:r>
      <w:r w:rsidR="004627EB">
        <w:rPr>
          <w:rFonts w:ascii="Times New Roman" w:hAnsi="Times New Roman" w:cs="Times New Roman"/>
          <w:color w:val="000000" w:themeColor="text1"/>
          <w:sz w:val="28"/>
          <w:szCs w:val="28"/>
          <w:shd w:val="clear" w:color="auto" w:fill="FFFFFF"/>
          <w:lang w:val="kk-KZ"/>
        </w:rPr>
        <w:t xml:space="preserve">  </w:t>
      </w:r>
      <w:r w:rsidRPr="00537C30">
        <w:rPr>
          <w:rFonts w:ascii="Times New Roman" w:hAnsi="Times New Roman" w:cs="Times New Roman"/>
          <w:color w:val="000000" w:themeColor="text1"/>
          <w:sz w:val="28"/>
          <w:szCs w:val="28"/>
          <w:shd w:val="clear" w:color="auto" w:fill="FFFFFF"/>
          <w:lang w:val="kk-KZ"/>
        </w:rPr>
        <w:t xml:space="preserve">қамтылған, көпбалалы отбасынан шыққан оқушыларға көмек көрсету мақсатында қамқоршы кеңесі бірауыздан, мектеп фойесіне «Мейірімділік-асыл қасиет» </w:t>
      </w:r>
      <w:r w:rsidR="004627EB">
        <w:rPr>
          <w:rFonts w:ascii="Times New Roman" w:hAnsi="Times New Roman" w:cs="Times New Roman"/>
          <w:color w:val="000000" w:themeColor="text1"/>
          <w:sz w:val="28"/>
          <w:szCs w:val="28"/>
          <w:shd w:val="clear" w:color="auto" w:fill="FFFFFF"/>
          <w:lang w:val="kk-KZ"/>
        </w:rPr>
        <w:t xml:space="preserve">тақырыбында  </w:t>
      </w:r>
      <w:r w:rsidRPr="00537C30">
        <w:rPr>
          <w:rFonts w:ascii="Times New Roman" w:hAnsi="Times New Roman" w:cs="Times New Roman"/>
          <w:color w:val="000000" w:themeColor="text1"/>
          <w:sz w:val="28"/>
          <w:szCs w:val="28"/>
          <w:shd w:val="clear" w:color="auto" w:fill="FFFFFF"/>
          <w:lang w:val="kk-KZ"/>
        </w:rPr>
        <w:t>қайырымдылық</w:t>
      </w:r>
      <w:r w:rsidR="004627EB">
        <w:rPr>
          <w:rFonts w:ascii="Times New Roman" w:hAnsi="Times New Roman" w:cs="Times New Roman"/>
          <w:color w:val="000000" w:themeColor="text1"/>
          <w:sz w:val="28"/>
          <w:szCs w:val="28"/>
          <w:shd w:val="clear" w:color="auto" w:fill="FFFFFF"/>
          <w:lang w:val="kk-KZ"/>
        </w:rPr>
        <w:t xml:space="preserve"> жәшігін  орналастырды</w:t>
      </w:r>
      <w:r w:rsidRPr="00537C30">
        <w:rPr>
          <w:rFonts w:ascii="Times New Roman" w:hAnsi="Times New Roman" w:cs="Times New Roman"/>
          <w:color w:val="000000" w:themeColor="text1"/>
          <w:sz w:val="28"/>
          <w:szCs w:val="28"/>
          <w:shd w:val="clear" w:color="auto" w:fill="FFFFFF"/>
          <w:lang w:val="kk-KZ"/>
        </w:rPr>
        <w:t>. Түскен қаражат кеңес мүшелерінің шешімімен жоғарыда аталған санаттағы оқушылардың мұқтаждығына жаратылады.</w:t>
      </w:r>
      <w:r w:rsidR="00422408" w:rsidRPr="00422408">
        <w:rPr>
          <w:rFonts w:ascii="Times New Roman" w:eastAsia="Times New Roman" w:hAnsi="Times New Roman" w:cs="Times New Roman"/>
          <w:color w:val="000000" w:themeColor="text1"/>
          <w:sz w:val="28"/>
          <w:szCs w:val="28"/>
        </w:rPr>
        <w:fldChar w:fldCharType="begin"/>
      </w:r>
      <w:r w:rsidR="00422408" w:rsidRPr="00422408">
        <w:rPr>
          <w:rFonts w:ascii="Times New Roman" w:eastAsia="Times New Roman" w:hAnsi="Times New Roman" w:cs="Times New Roman"/>
          <w:color w:val="000000" w:themeColor="text1"/>
          <w:sz w:val="28"/>
          <w:szCs w:val="28"/>
          <w:lang w:val="kk-KZ"/>
        </w:rPr>
        <w:instrText xml:space="preserve"> HYPERLINK "https://mektep7.edu.kz/kz/o-shkole/popechitelskij-sovet/item/731" \t "_blank" </w:instrText>
      </w:r>
      <w:r w:rsidR="00422408" w:rsidRPr="00422408">
        <w:rPr>
          <w:rFonts w:ascii="Times New Roman" w:eastAsia="Times New Roman" w:hAnsi="Times New Roman" w:cs="Times New Roman"/>
          <w:color w:val="000000" w:themeColor="text1"/>
          <w:sz w:val="28"/>
          <w:szCs w:val="28"/>
        </w:rPr>
        <w:fldChar w:fldCharType="separate"/>
      </w:r>
      <w:r w:rsidR="00422408" w:rsidRPr="00422408">
        <w:rPr>
          <w:rFonts w:ascii="Times New Roman" w:eastAsia="Times New Roman" w:hAnsi="Times New Roman" w:cs="Times New Roman"/>
          <w:color w:val="000000" w:themeColor="text1"/>
          <w:sz w:val="28"/>
          <w:szCs w:val="28"/>
          <w:lang w:val="kk-KZ"/>
        </w:rPr>
        <w:br/>
      </w:r>
      <w:r w:rsidR="00537C30" w:rsidRPr="00537C30">
        <w:rPr>
          <w:rFonts w:ascii="Times New Roman" w:hAnsi="Times New Roman" w:cs="Times New Roman"/>
          <w:bCs/>
          <w:sz w:val="28"/>
          <w:lang w:val="kk-KZ"/>
        </w:rPr>
        <w:t xml:space="preserve">2022-2023 оқу жылында жалпыға бірдей білім  беру  қоры  есебінен   әлеуметтік мәртебеге ие отбасынан шыққан 201 оқушы ыстық тамақпен қамтылды.  2023-2024 оқу жылында ЖББҚ ыстық тамақпен 508 оқушы ыстық тамақпен қамтылды.  2022-2023 оқу жылы барысында  ЖББҚ ыстық тамақпен қамтылған оқушы санынан 2023-2024 оқу жылы барысында 307 оқушыға артты  аталған  оқушылардың  құжаттары  жинақталып  қамқоршылық  кеңестің  отырысында  талқыланды. </w:t>
      </w:r>
    </w:p>
    <w:p w:rsidR="00454482" w:rsidRPr="00454482" w:rsidRDefault="00454482" w:rsidP="00454482">
      <w:pPr>
        <w:spacing w:after="0" w:line="240" w:lineRule="auto"/>
        <w:ind w:firstLine="567"/>
        <w:jc w:val="both"/>
        <w:rPr>
          <w:rFonts w:ascii="Times New Roman" w:hAnsi="Times New Roman"/>
          <w:sz w:val="28"/>
          <w:szCs w:val="24"/>
          <w:lang w:val="kk-KZ"/>
        </w:rPr>
      </w:pPr>
      <w:r w:rsidRPr="00454482">
        <w:rPr>
          <w:rFonts w:ascii="Times New Roman" w:hAnsi="Times New Roman"/>
          <w:sz w:val="28"/>
          <w:szCs w:val="24"/>
          <w:lang w:val="kk-KZ"/>
        </w:rPr>
        <w:t>Мектеп ұжымының адамгершілік сау қарым-қатынасын қалыптастыру мақсатында ұйымдастырылған  «Қайырымдылық - жүректен» акциясында жиналған қаражатқа қамқоршылық  кеңестің  шешемімен  әкесі жоқ, анасының денсаулығы өте нашар 1 «Ә» сынып  оқушысы  Зиптарова  Аделья,  МАД  тобының  тәрбиеленушісі  Зиптаров  Ринатқа  қыстық киім алып беруге   жұмсалды.</w:t>
      </w:r>
    </w:p>
    <w:p w:rsidR="00454482" w:rsidRPr="00454482" w:rsidRDefault="00454482" w:rsidP="00454482">
      <w:pPr>
        <w:spacing w:after="0" w:line="240" w:lineRule="auto"/>
        <w:ind w:firstLine="567"/>
        <w:jc w:val="both"/>
        <w:rPr>
          <w:rFonts w:ascii="Times New Roman" w:hAnsi="Times New Roman"/>
          <w:sz w:val="28"/>
          <w:szCs w:val="24"/>
          <w:lang w:val="kk-KZ"/>
        </w:rPr>
      </w:pPr>
      <w:r w:rsidRPr="00454482">
        <w:rPr>
          <w:rFonts w:ascii="Times New Roman" w:hAnsi="Times New Roman"/>
          <w:sz w:val="28"/>
          <w:szCs w:val="24"/>
          <w:lang w:val="kk-KZ"/>
        </w:rPr>
        <w:t>Мектептің педагогикалық кеңесінде әлеуметтік мәртебеге ие отбасынан шыққан білім алушыларға материалдық қолдау көрсету, жетім және ААҚҚ оқушылардың құқығының бұзылмауы, оқушыларды тегін жазғы қала сыртындағы лагерьмен қамту бойынша мәселелер қаралды.</w:t>
      </w:r>
    </w:p>
    <w:p w:rsidR="00454482" w:rsidRPr="00454482" w:rsidRDefault="00454482" w:rsidP="00454482">
      <w:pPr>
        <w:spacing w:after="0" w:line="240" w:lineRule="auto"/>
        <w:ind w:firstLine="567"/>
        <w:jc w:val="both"/>
        <w:rPr>
          <w:rFonts w:ascii="Times New Roman" w:hAnsi="Times New Roman"/>
          <w:sz w:val="28"/>
          <w:szCs w:val="24"/>
          <w:lang w:val="kk-KZ"/>
        </w:rPr>
      </w:pPr>
      <w:r w:rsidRPr="00454482">
        <w:rPr>
          <w:rFonts w:ascii="Times New Roman" w:hAnsi="Times New Roman"/>
          <w:sz w:val="28"/>
          <w:szCs w:val="24"/>
          <w:lang w:val="kk-KZ"/>
        </w:rPr>
        <w:t>Мектептің Қамқоршылық кеңесінің отырыстарында мектеп қорына демеушілер және өзге де демеушілерден келіп түскен қаржылай көмекті үлестіру, №64 қаулыға сәйкес білім алушыларға қаржылай көмекті тағайындау және оқушылардың қала сыртындағы лагерьлерге жіберу туралы мәселелер қабылданып, шешімдер шығарылды.</w:t>
      </w:r>
    </w:p>
    <w:p w:rsidR="00422408" w:rsidRPr="00422408" w:rsidRDefault="00422408" w:rsidP="00CA3E21">
      <w:pPr>
        <w:shd w:val="clear" w:color="auto" w:fill="FFFFFF"/>
        <w:spacing w:after="0" w:line="240" w:lineRule="auto"/>
        <w:jc w:val="both"/>
        <w:textAlignment w:val="top"/>
        <w:rPr>
          <w:rFonts w:ascii="Times New Roman" w:eastAsia="Times New Roman" w:hAnsi="Times New Roman" w:cs="Times New Roman"/>
          <w:color w:val="000000" w:themeColor="text1"/>
          <w:sz w:val="36"/>
          <w:szCs w:val="28"/>
          <w:lang w:val="kk-KZ"/>
        </w:rPr>
      </w:pPr>
    </w:p>
    <w:p w:rsidR="00293493" w:rsidRPr="00537C30" w:rsidRDefault="00422408" w:rsidP="00CA3E21">
      <w:pPr>
        <w:jc w:val="both"/>
        <w:rPr>
          <w:color w:val="000000" w:themeColor="text1"/>
          <w:lang w:val="kk-KZ"/>
        </w:rPr>
      </w:pPr>
      <w:r w:rsidRPr="00537C30">
        <w:rPr>
          <w:rFonts w:ascii="Times New Roman" w:eastAsia="Times New Roman" w:hAnsi="Times New Roman" w:cs="Times New Roman"/>
          <w:color w:val="000000" w:themeColor="text1"/>
          <w:sz w:val="28"/>
          <w:szCs w:val="28"/>
        </w:rPr>
        <w:fldChar w:fldCharType="end"/>
      </w:r>
    </w:p>
    <w:sectPr w:rsidR="00293493" w:rsidRPr="00537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KaZ">
    <w:altName w:val="Times New Roman"/>
    <w:panose1 w:val="00000000000000000000"/>
    <w:charset w:val="00"/>
    <w:family w:val="roman"/>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335E7"/>
    <w:multiLevelType w:val="multilevel"/>
    <w:tmpl w:val="0E3E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60A14"/>
    <w:multiLevelType w:val="multilevel"/>
    <w:tmpl w:val="A48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8411E6"/>
    <w:multiLevelType w:val="multilevel"/>
    <w:tmpl w:val="99D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EA3819"/>
    <w:multiLevelType w:val="multilevel"/>
    <w:tmpl w:val="C5F2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422408"/>
    <w:rsid w:val="0012232A"/>
    <w:rsid w:val="00140F58"/>
    <w:rsid w:val="00293493"/>
    <w:rsid w:val="002A5E89"/>
    <w:rsid w:val="00422408"/>
    <w:rsid w:val="00454482"/>
    <w:rsid w:val="004627EB"/>
    <w:rsid w:val="0051231C"/>
    <w:rsid w:val="00537C30"/>
    <w:rsid w:val="00742B77"/>
    <w:rsid w:val="008A7DFA"/>
    <w:rsid w:val="00B756C9"/>
    <w:rsid w:val="00C31662"/>
    <w:rsid w:val="00CA3E21"/>
    <w:rsid w:val="00E13000"/>
    <w:rsid w:val="00F71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42240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22408"/>
    <w:rPr>
      <w:b/>
      <w:bCs/>
    </w:rPr>
  </w:style>
  <w:style w:type="character" w:styleId="a4">
    <w:name w:val="Hyperlink"/>
    <w:basedOn w:val="a0"/>
    <w:uiPriority w:val="99"/>
    <w:semiHidden/>
    <w:unhideWhenUsed/>
    <w:rsid w:val="00422408"/>
    <w:rPr>
      <w:color w:val="0000FF"/>
      <w:u w:val="single"/>
    </w:rPr>
  </w:style>
  <w:style w:type="paragraph" w:styleId="a5">
    <w:name w:val="Body Text"/>
    <w:basedOn w:val="a"/>
    <w:link w:val="a6"/>
    <w:uiPriority w:val="99"/>
    <w:rsid w:val="00422408"/>
    <w:pPr>
      <w:spacing w:after="0" w:line="240" w:lineRule="auto"/>
      <w:jc w:val="both"/>
    </w:pPr>
    <w:rPr>
      <w:rFonts w:ascii="BalticaKaZ" w:eastAsia="Times New Roman" w:hAnsi="BalticaKaZ" w:cs="Times New Roman"/>
      <w:i/>
      <w:iCs/>
      <w:sz w:val="28"/>
      <w:szCs w:val="24"/>
    </w:rPr>
  </w:style>
  <w:style w:type="character" w:customStyle="1" w:styleId="a6">
    <w:name w:val="Основной текст Знак"/>
    <w:basedOn w:val="a0"/>
    <w:link w:val="a5"/>
    <w:uiPriority w:val="99"/>
    <w:rsid w:val="00422408"/>
    <w:rPr>
      <w:rFonts w:ascii="BalticaKaZ" w:eastAsia="Times New Roman" w:hAnsi="BalticaKaZ" w:cs="Times New Roman"/>
      <w:i/>
      <w:iCs/>
      <w:sz w:val="28"/>
      <w:szCs w:val="24"/>
    </w:rPr>
  </w:style>
  <w:style w:type="paragraph" w:styleId="a7">
    <w:name w:val="Normal (Web)"/>
    <w:basedOn w:val="a"/>
    <w:uiPriority w:val="99"/>
    <w:unhideWhenUsed/>
    <w:rsid w:val="00537C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3191284">
      <w:bodyDiv w:val="1"/>
      <w:marLeft w:val="0"/>
      <w:marRight w:val="0"/>
      <w:marTop w:val="0"/>
      <w:marBottom w:val="0"/>
      <w:divBdr>
        <w:top w:val="none" w:sz="0" w:space="0" w:color="auto"/>
        <w:left w:val="none" w:sz="0" w:space="0" w:color="auto"/>
        <w:bottom w:val="none" w:sz="0" w:space="0" w:color="auto"/>
        <w:right w:val="none" w:sz="0" w:space="0" w:color="auto"/>
      </w:divBdr>
      <w:divsChild>
        <w:div w:id="542787701">
          <w:marLeft w:val="0"/>
          <w:marRight w:val="0"/>
          <w:marTop w:val="0"/>
          <w:marBottom w:val="169"/>
          <w:divBdr>
            <w:top w:val="none" w:sz="0" w:space="0" w:color="auto"/>
            <w:left w:val="none" w:sz="0" w:space="0" w:color="auto"/>
            <w:bottom w:val="none" w:sz="0" w:space="0" w:color="auto"/>
            <w:right w:val="none" w:sz="0" w:space="0" w:color="auto"/>
          </w:divBdr>
          <w:divsChild>
            <w:div w:id="1443644985">
              <w:marLeft w:val="0"/>
              <w:marRight w:val="0"/>
              <w:marTop w:val="0"/>
              <w:marBottom w:val="0"/>
              <w:divBdr>
                <w:top w:val="none" w:sz="0" w:space="0" w:color="auto"/>
                <w:left w:val="none" w:sz="0" w:space="0" w:color="auto"/>
                <w:bottom w:val="none" w:sz="0" w:space="0" w:color="auto"/>
                <w:right w:val="none" w:sz="0" w:space="0" w:color="auto"/>
              </w:divBdr>
              <w:divsChild>
                <w:div w:id="698702259">
                  <w:marLeft w:val="0"/>
                  <w:marRight w:val="0"/>
                  <w:marTop w:val="0"/>
                  <w:marBottom w:val="0"/>
                  <w:divBdr>
                    <w:top w:val="none" w:sz="0" w:space="0" w:color="auto"/>
                    <w:left w:val="none" w:sz="0" w:space="0" w:color="auto"/>
                    <w:bottom w:val="none" w:sz="0" w:space="0" w:color="auto"/>
                    <w:right w:val="none" w:sz="0" w:space="0" w:color="auto"/>
                  </w:divBdr>
                  <w:divsChild>
                    <w:div w:id="670449124">
                      <w:marLeft w:val="0"/>
                      <w:marRight w:val="0"/>
                      <w:marTop w:val="0"/>
                      <w:marBottom w:val="0"/>
                      <w:divBdr>
                        <w:top w:val="none" w:sz="0" w:space="0" w:color="auto"/>
                        <w:left w:val="none" w:sz="0" w:space="0" w:color="auto"/>
                        <w:bottom w:val="none" w:sz="0" w:space="0" w:color="auto"/>
                        <w:right w:val="none" w:sz="0" w:space="0" w:color="auto"/>
                      </w:divBdr>
                    </w:div>
                    <w:div w:id="1834373205">
                      <w:marLeft w:val="0"/>
                      <w:marRight w:val="0"/>
                      <w:marTop w:val="136"/>
                      <w:marBottom w:val="0"/>
                      <w:divBdr>
                        <w:top w:val="none" w:sz="0" w:space="0" w:color="auto"/>
                        <w:left w:val="none" w:sz="0" w:space="0" w:color="auto"/>
                        <w:bottom w:val="none" w:sz="0" w:space="0" w:color="auto"/>
                        <w:right w:val="none" w:sz="0" w:space="0" w:color="auto"/>
                      </w:divBdr>
                    </w:div>
                    <w:div w:id="1624387518">
                      <w:marLeft w:val="0"/>
                      <w:marRight w:val="0"/>
                      <w:marTop w:val="136"/>
                      <w:marBottom w:val="0"/>
                      <w:divBdr>
                        <w:top w:val="none" w:sz="0" w:space="0" w:color="auto"/>
                        <w:left w:val="none" w:sz="0" w:space="0" w:color="auto"/>
                        <w:bottom w:val="none" w:sz="0" w:space="0" w:color="auto"/>
                        <w:right w:val="none" w:sz="0" w:space="0" w:color="auto"/>
                      </w:divBdr>
                    </w:div>
                    <w:div w:id="1578979148">
                      <w:marLeft w:val="0"/>
                      <w:marRight w:val="0"/>
                      <w:marTop w:val="136"/>
                      <w:marBottom w:val="0"/>
                      <w:divBdr>
                        <w:top w:val="none" w:sz="0" w:space="0" w:color="auto"/>
                        <w:left w:val="none" w:sz="0" w:space="0" w:color="auto"/>
                        <w:bottom w:val="none" w:sz="0" w:space="0" w:color="auto"/>
                        <w:right w:val="none" w:sz="0" w:space="0" w:color="auto"/>
                      </w:divBdr>
                    </w:div>
                    <w:div w:id="1260793689">
                      <w:marLeft w:val="0"/>
                      <w:marRight w:val="0"/>
                      <w:marTop w:val="136"/>
                      <w:marBottom w:val="0"/>
                      <w:divBdr>
                        <w:top w:val="none" w:sz="0" w:space="0" w:color="auto"/>
                        <w:left w:val="none" w:sz="0" w:space="0" w:color="auto"/>
                        <w:bottom w:val="none" w:sz="0" w:space="0" w:color="auto"/>
                        <w:right w:val="none" w:sz="0" w:space="0" w:color="auto"/>
                      </w:divBdr>
                    </w:div>
                    <w:div w:id="112985116">
                      <w:marLeft w:val="0"/>
                      <w:marRight w:val="0"/>
                      <w:marTop w:val="136"/>
                      <w:marBottom w:val="0"/>
                      <w:divBdr>
                        <w:top w:val="none" w:sz="0" w:space="0" w:color="auto"/>
                        <w:left w:val="none" w:sz="0" w:space="0" w:color="auto"/>
                        <w:bottom w:val="none" w:sz="0" w:space="0" w:color="auto"/>
                        <w:right w:val="none" w:sz="0" w:space="0" w:color="auto"/>
                      </w:divBdr>
                    </w:div>
                    <w:div w:id="287516046">
                      <w:marLeft w:val="0"/>
                      <w:marRight w:val="0"/>
                      <w:marTop w:val="136"/>
                      <w:marBottom w:val="0"/>
                      <w:divBdr>
                        <w:top w:val="none" w:sz="0" w:space="0" w:color="auto"/>
                        <w:left w:val="none" w:sz="0" w:space="0" w:color="auto"/>
                        <w:bottom w:val="none" w:sz="0" w:space="0" w:color="auto"/>
                        <w:right w:val="none" w:sz="0" w:space="0" w:color="auto"/>
                      </w:divBdr>
                    </w:div>
                    <w:div w:id="1221096090">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 w:id="688220450">
          <w:marLeft w:val="0"/>
          <w:marRight w:val="0"/>
          <w:marTop w:val="237"/>
          <w:marBottom w:val="0"/>
          <w:divBdr>
            <w:top w:val="none" w:sz="0" w:space="0" w:color="auto"/>
            <w:left w:val="none" w:sz="0" w:space="0" w:color="auto"/>
            <w:bottom w:val="none" w:sz="0" w:space="0" w:color="auto"/>
            <w:right w:val="none" w:sz="0" w:space="0" w:color="auto"/>
          </w:divBdr>
          <w:divsChild>
            <w:div w:id="1633898626">
              <w:marLeft w:val="0"/>
              <w:marRight w:val="0"/>
              <w:marTop w:val="0"/>
              <w:marBottom w:val="0"/>
              <w:divBdr>
                <w:top w:val="none" w:sz="0" w:space="0" w:color="auto"/>
                <w:left w:val="none" w:sz="0" w:space="0" w:color="auto"/>
                <w:bottom w:val="none" w:sz="0" w:space="0" w:color="auto"/>
                <w:right w:val="none" w:sz="0" w:space="0" w:color="auto"/>
              </w:divBdr>
              <w:divsChild>
                <w:div w:id="1811170044">
                  <w:marLeft w:val="0"/>
                  <w:marRight w:val="0"/>
                  <w:marTop w:val="0"/>
                  <w:marBottom w:val="0"/>
                  <w:divBdr>
                    <w:top w:val="none" w:sz="0" w:space="0" w:color="auto"/>
                    <w:left w:val="none" w:sz="0" w:space="0" w:color="auto"/>
                    <w:bottom w:val="none" w:sz="0" w:space="0" w:color="auto"/>
                    <w:right w:val="none" w:sz="0" w:space="0" w:color="auto"/>
                  </w:divBdr>
                  <w:divsChild>
                    <w:div w:id="10276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764</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2024-06-15T15:25:00Z</dcterms:created>
  <dcterms:modified xsi:type="dcterms:W3CDTF">2024-06-15T16:28:00Z</dcterms:modified>
</cp:coreProperties>
</file>